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</w:rPr>
      </w:pPr>
      <w:r>
        <w:rPr>
          <w:rFonts w:ascii="黑体" w:eastAsia="黑体"/>
          <w:b/>
          <w:bCs/>
          <w:sz w:val="32"/>
          <w:highlight w:val="yellow"/>
        </w:rPr>
        <w:pict>
          <v:shape id="_x0000_s1026" o:spid="_x0000_s1026" o:spt="62" type="#_x0000_t62" style="position:absolute;left:0pt;margin-left:307.25pt;margin-top:27.45pt;height:51.6pt;width:135pt;z-index:251663360;mso-width-relative:page;mso-height-relative:page;" stroked="t" coordsize="21600,21600" adj="-1495,21496">
            <v:path/>
            <v:fill focussize="0,0"/>
            <v:stroke color="#0000FF" joinstyle="miter"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 w:cstheme="minorEastAsia"/>
                      <w:color w:val="00B0F0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color w:val="FF0000"/>
                      <w:sz w:val="21"/>
                      <w:szCs w:val="21"/>
                    </w:rPr>
                    <w:t>此</w:t>
                  </w:r>
                  <w:r>
                    <w:rPr>
                      <w:rFonts w:hint="eastAsia" w:asciiTheme="minorEastAsia" w:hAnsiTheme="minorEastAsia" w:eastAsiaTheme="minorEastAsia"/>
                      <w:color w:val="FF0000"/>
                      <w:sz w:val="21"/>
                      <w:szCs w:val="21"/>
                    </w:rPr>
                    <w:t>表手写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FF0000"/>
                      <w:sz w:val="21"/>
                      <w:szCs w:val="21"/>
                    </w:rPr>
                    <w:t>。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00B0F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hint="eastAsia" w:ascii="黑体" w:eastAsia="黑体"/>
          <w:sz w:val="30"/>
        </w:rPr>
        <w:t>山东华宇工学院毕业设计（论文）评阅评语表</w:t>
      </w:r>
    </w:p>
    <w:tbl>
      <w:tblPr>
        <w:tblStyle w:val="5"/>
        <w:tblW w:w="98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851"/>
        <w:gridCol w:w="753"/>
        <w:gridCol w:w="948"/>
        <w:gridCol w:w="264"/>
        <w:gridCol w:w="1437"/>
        <w:gridCol w:w="90"/>
        <w:gridCol w:w="1221"/>
        <w:gridCol w:w="957"/>
        <w:gridCol w:w="277"/>
        <w:gridCol w:w="857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　　目</w:t>
            </w:r>
          </w:p>
        </w:tc>
        <w:tc>
          <w:tcPr>
            <w:tcW w:w="8302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学生姓名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号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2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专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业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评阅教师姓名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称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2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工作单位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评分内容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具 体 要 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总分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1"/>
                <w:szCs w:val="21"/>
              </w:rPr>
              <w:t>（100分）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开题情况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调研论证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能独立查阅文献资料及从事其他形式的调研，能较好地理解课题任务并提出实施方案，有分析整理各类信息并从中获取新知识的能力。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外文翻译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摘要及外文资料翻译准确，文字流畅，符合规定内容及字数要求。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设计（论文）质量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设计的论证、分析、设计、计算、结构、建模、实验正确合理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；</w:t>
            </w:r>
          </w:p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论文有独到见解， 有较高的学术水平或较大的实用价值。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35%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创新及论证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能力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设计工作中有创新意识，有重大改进或独特见解，有一定实用价值或论点鲜明，论据确凿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论文表现出对实际问题有较强的分析能力和概括能力，文章材料详实可靠，有说服力。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撰写质量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结构严谨，文字通顺，用语符合技术规范，图表清楚，书写格式规范，符合规定字数要求。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15%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综合能力</w:t>
            </w:r>
          </w:p>
        </w:tc>
        <w:tc>
          <w:tcPr>
            <w:tcW w:w="6521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能综合运用所学知识和技能发现与解决实际问题。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20%</w:t>
            </w:r>
          </w:p>
        </w:tc>
        <w:tc>
          <w:tcPr>
            <w:tcW w:w="647" w:type="dxa"/>
            <w:vAlign w:val="center"/>
          </w:tcPr>
          <w:p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总评分</w:t>
            </w:r>
          </w:p>
        </w:tc>
        <w:tc>
          <w:tcPr>
            <w:tcW w:w="8302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7" w:hRule="atLeast"/>
          <w:jc w:val="center"/>
        </w:trPr>
        <w:tc>
          <w:tcPr>
            <w:tcW w:w="1500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评阅教师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评阅意见</w:t>
            </w:r>
          </w:p>
        </w:tc>
        <w:tc>
          <w:tcPr>
            <w:tcW w:w="8302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评阅成绩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（总评分ⅹ30%）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评阅教师签名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220" w:lineRule="atLeast"/>
      </w:pPr>
    </w:p>
    <w:sectPr>
      <w:pgSz w:w="11906" w:h="16838"/>
      <w:pgMar w:top="1134" w:right="1418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64A8E"/>
    <w:rsid w:val="00074F0F"/>
    <w:rsid w:val="000C3B23"/>
    <w:rsid w:val="00323B43"/>
    <w:rsid w:val="003D37D8"/>
    <w:rsid w:val="003E6EC8"/>
    <w:rsid w:val="00426133"/>
    <w:rsid w:val="004358AB"/>
    <w:rsid w:val="00513E64"/>
    <w:rsid w:val="00531A3D"/>
    <w:rsid w:val="00694100"/>
    <w:rsid w:val="006A7807"/>
    <w:rsid w:val="0073147E"/>
    <w:rsid w:val="00745E94"/>
    <w:rsid w:val="007A4872"/>
    <w:rsid w:val="008B7726"/>
    <w:rsid w:val="008E4E6E"/>
    <w:rsid w:val="00A0100F"/>
    <w:rsid w:val="00B7179A"/>
    <w:rsid w:val="00D31D50"/>
    <w:rsid w:val="00DA1081"/>
    <w:rsid w:val="00E373AC"/>
    <w:rsid w:val="00E376D1"/>
    <w:rsid w:val="00EE619A"/>
    <w:rsid w:val="0A761AD6"/>
    <w:rsid w:val="24DB7768"/>
    <w:rsid w:val="3B76101B"/>
    <w:rsid w:val="4B1530F4"/>
    <w:rsid w:val="4BDD359A"/>
    <w:rsid w:val="4CB06F1E"/>
    <w:rsid w:val="53C15E46"/>
    <w:rsid w:val="5CC07B5F"/>
    <w:rsid w:val="632A5F02"/>
    <w:rsid w:val="6BBA7FA0"/>
    <w:rsid w:val="6E14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78</Words>
  <Characters>450</Characters>
  <Lines>3</Lines>
  <Paragraphs>1</Paragraphs>
  <TotalTime>70</TotalTime>
  <ScaleCrop>false</ScaleCrop>
  <LinksUpToDate>false</LinksUpToDate>
  <CharactersWithSpaces>527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2018-03-30T06:01:00Z</cp:lastPrinted>
  <dcterms:modified xsi:type="dcterms:W3CDTF">2018-07-12T05:22:16Z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